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93" w:rsidRPr="0048621B" w:rsidRDefault="00E87706">
      <w:pPr>
        <w:rPr>
          <w:rFonts w:ascii="Arial" w:hAnsi="Arial" w:cs="Arial"/>
          <w:smallCaps/>
          <w:color w:val="FF0000"/>
        </w:rPr>
      </w:pPr>
      <w:bookmarkStart w:id="0" w:name="_GoBack"/>
      <w:bookmarkEnd w:id="0"/>
      <w:r>
        <w:rPr>
          <w:rFonts w:ascii="Arial" w:hAnsi="Arial" w:cs="Arial"/>
          <w:smallCaps/>
          <w:color w:val="BFBF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55pt;height:139.9pt">
            <v:fill r:id="rId7" o:title=""/>
            <v:stroke r:id="rId7" o:title=""/>
            <v:shadow color="#868686"/>
            <v:textpath style="font-family:&quot;Arial Black&quot;;font-size:24pt;v-text-kern:t" trim="t" fitpath="t" string="Andelsboligforeningen&#10;Solbjerg"/>
          </v:shape>
        </w:pict>
      </w:r>
    </w:p>
    <w:p w:rsidR="00D96C93" w:rsidRPr="0048621B" w:rsidRDefault="00D96C93">
      <w:pPr>
        <w:rPr>
          <w:rFonts w:ascii="Arial" w:hAnsi="Arial" w:cs="Arial"/>
          <w:smallCaps/>
          <w:color w:val="FF0000"/>
        </w:rPr>
      </w:pPr>
    </w:p>
    <w:p w:rsidR="00D96C93" w:rsidRPr="0048621B" w:rsidRDefault="00D96C93">
      <w:pPr>
        <w:rPr>
          <w:rFonts w:ascii="Arial" w:hAnsi="Arial" w:cs="Arial"/>
          <w:b/>
          <w:sz w:val="48"/>
        </w:rPr>
      </w:pPr>
      <w:r w:rsidRPr="0048621B">
        <w:rPr>
          <w:rFonts w:ascii="Arial" w:hAnsi="Arial" w:cs="Arial"/>
          <w:b/>
          <w:sz w:val="48"/>
        </w:rPr>
        <w:object w:dxaOrig="9091" w:dyaOrig="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1.65pt;height:307pt" o:ole="" fillcolor="window">
            <v:imagedata r:id="rId8" o:title=""/>
          </v:shape>
          <o:OLEObject Type="Embed" ProgID="MSPhotoEd.3" ShapeID="_x0000_i1026" DrawAspect="Content" ObjectID="_1430833688" r:id="rId9"/>
        </w:object>
      </w:r>
    </w:p>
    <w:p w:rsidR="00D96C93" w:rsidRPr="00FE2816" w:rsidRDefault="00D96C93">
      <w:pPr>
        <w:rPr>
          <w:rFonts w:ascii="Arial" w:hAnsi="Arial" w:cs="Arial"/>
          <w:b/>
          <w:sz w:val="28"/>
          <w:szCs w:val="28"/>
        </w:rPr>
      </w:pPr>
    </w:p>
    <w:p w:rsidR="00D96C93" w:rsidRDefault="00D96C93" w:rsidP="00EB06E1">
      <w:pPr>
        <w:ind w:right="-283" w:firstLine="1304"/>
      </w:pPr>
      <w:r>
        <w:t xml:space="preserve">         </w:t>
      </w:r>
    </w:p>
    <w:p w:rsidR="00D96C93" w:rsidRDefault="00D96C93" w:rsidP="00EB06E1">
      <w:pPr>
        <w:ind w:right="-283" w:firstLine="1304"/>
      </w:pPr>
    </w:p>
    <w:p w:rsidR="00D96C93" w:rsidRDefault="00E87706" w:rsidP="00EB06E1">
      <w:pPr>
        <w:ind w:right="-283" w:firstLine="1304"/>
      </w:pPr>
      <w:r>
        <w:pict>
          <v:shape id="_x0000_i1027" type="#_x0000_t136" style="width:382.4pt;height:117.5pt">
            <v:fill r:id="rId7" o:title=""/>
            <v:stroke r:id="rId7" o:title=""/>
            <v:shadow color="#868686"/>
            <v:textpath style="font-family:&quot;Arial Black&quot;;font-size:24pt;v-text-kern:t" trim="t" fitpath="t" string="Solbjerg-Nyt&#10;Maj 2013"/>
          </v:shape>
        </w:pict>
      </w:r>
    </w:p>
    <w:p w:rsidR="00715B77" w:rsidRDefault="00715B77" w:rsidP="00715B77">
      <w:pPr>
        <w:rPr>
          <w:rFonts w:ascii="Arial" w:hAnsi="Arial" w:cs="Arial"/>
          <w:b/>
        </w:rPr>
      </w:pPr>
    </w:p>
    <w:p w:rsidR="00082B25" w:rsidRDefault="004727D8" w:rsidP="007978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61B23" w:rsidRPr="00E4377B" w:rsidRDefault="00161B23" w:rsidP="00161B23">
      <w:pPr>
        <w:rPr>
          <w:rFonts w:ascii="Arial" w:hAnsi="Arial" w:cs="Arial"/>
          <w:sz w:val="12"/>
          <w:szCs w:val="12"/>
        </w:rPr>
      </w:pPr>
    </w:p>
    <w:p w:rsidR="003E6DC8" w:rsidRPr="00773131" w:rsidRDefault="003E6DC8" w:rsidP="003E6DC8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lastRenderedPageBreak/>
        <w:t>Arbejdsdag</w:t>
      </w:r>
      <w:r w:rsidR="0004377C">
        <w:rPr>
          <w:rFonts w:ascii="Arial" w:hAnsi="Arial" w:cs="Arial"/>
          <w:b/>
          <w:smallCaps/>
          <w:sz w:val="32"/>
          <w:szCs w:val="32"/>
          <w:u w:val="single"/>
        </w:rPr>
        <w:t xml:space="preserve"> 2. juni kl. 10</w:t>
      </w:r>
    </w:p>
    <w:p w:rsidR="003E6DC8" w:rsidRDefault="003E6DC8" w:rsidP="003E6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Arbejdsdagen som varslet på generalforsamlingen (4. maj) blev aflyst, vi planlægger en ny arbejdsdag den </w:t>
      </w:r>
      <w:r w:rsidRPr="003E6DC8">
        <w:rPr>
          <w:rFonts w:ascii="Arial" w:hAnsi="Arial" w:cs="Arial"/>
          <w:b/>
          <w:sz w:val="28"/>
          <w:szCs w:val="28"/>
        </w:rPr>
        <w:t>2. juni kl. 10:00,</w:t>
      </w:r>
      <w:r>
        <w:rPr>
          <w:rFonts w:ascii="Arial" w:hAnsi="Arial" w:cs="Arial"/>
          <w:sz w:val="28"/>
          <w:szCs w:val="28"/>
        </w:rPr>
        <w:t xml:space="preserve"> hvor vi skal have plantet, luget og gjort gården fin til sommeren. Så kom og vær med - det </w:t>
      </w:r>
      <w:r w:rsidR="00B5792F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 xml:space="preserve"> en hyggelig anledning til at læ</w:t>
      </w:r>
      <w:r w:rsidR="000612A3">
        <w:rPr>
          <w:rFonts w:ascii="Arial" w:hAnsi="Arial" w:cs="Arial"/>
          <w:sz w:val="28"/>
          <w:szCs w:val="28"/>
        </w:rPr>
        <w:t xml:space="preserve">re </w:t>
      </w:r>
      <w:r w:rsidR="0004377C">
        <w:rPr>
          <w:rFonts w:ascii="Arial" w:hAnsi="Arial" w:cs="Arial"/>
          <w:sz w:val="28"/>
          <w:szCs w:val="28"/>
        </w:rPr>
        <w:t>naboerne lidt bedre at kende. D</w:t>
      </w:r>
      <w:r w:rsidR="000612A3" w:rsidRPr="000612A3">
        <w:rPr>
          <w:rFonts w:ascii="Arial" w:hAnsi="Arial" w:cs="Arial"/>
          <w:sz w:val="28"/>
          <w:szCs w:val="28"/>
        </w:rPr>
        <w:t>er serveres gratis frokost med vand og kaffe.</w:t>
      </w:r>
    </w:p>
    <w:p w:rsidR="00161B23" w:rsidRPr="00773131" w:rsidRDefault="00161B23" w:rsidP="00161B23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Gamle løg…</w:t>
      </w:r>
    </w:p>
    <w:p w:rsidR="00161B23" w:rsidRDefault="00161B23" w:rsidP="00161B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Når potterne med påskeliljer og andre løg er ved at være udtjente indenfor eller i altankasserne, så læg dem ud i spanden i det midterste skraldeskur, så de kan blive plantet ud rundt omkring i gården og forhåbentlig bringe glæde igen næste år </w:t>
      </w:r>
      <w:r w:rsidRPr="000A3D38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</w:t>
      </w:r>
    </w:p>
    <w:p w:rsidR="00B5792F" w:rsidRPr="00773131" w:rsidRDefault="00B5792F" w:rsidP="00B5792F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Hvem lukker du ind?</w:t>
      </w:r>
    </w:p>
    <w:p w:rsidR="00B5792F" w:rsidRDefault="00B5792F" w:rsidP="00B579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Husk at holde gadedøre og porten lukket og tænk over hvem du lukker ind, så vi undgår tyverier og ubudne gæster. </w:t>
      </w:r>
    </w:p>
    <w:p w:rsidR="00A11506" w:rsidRPr="00E51823" w:rsidRDefault="00C6237C" w:rsidP="00A11506">
      <w:pPr>
        <w:spacing w:before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Vores dejlige</w:t>
      </w:r>
      <w:r w:rsidR="00A11506">
        <w:rPr>
          <w:rFonts w:ascii="Arial" w:hAnsi="Arial" w:cs="Arial"/>
          <w:b/>
          <w:smallCaps/>
          <w:sz w:val="32"/>
          <w:szCs w:val="32"/>
          <w:u w:val="single"/>
        </w:rPr>
        <w:t xml:space="preserve"> gård</w:t>
      </w:r>
    </w:p>
    <w:p w:rsidR="00A11506" w:rsidRDefault="00A11506" w:rsidP="00A11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er dejligt at se gården ”komme til live” igen </w:t>
      </w:r>
      <w:r w:rsidR="00A8356F">
        <w:rPr>
          <w:rFonts w:ascii="Arial" w:hAnsi="Arial" w:cs="Arial"/>
          <w:sz w:val="28"/>
          <w:szCs w:val="28"/>
        </w:rPr>
        <w:t xml:space="preserve">nu da vejret </w:t>
      </w:r>
      <w:r w:rsidR="00C6237C">
        <w:rPr>
          <w:rFonts w:ascii="Arial" w:hAnsi="Arial" w:cs="Arial"/>
          <w:sz w:val="28"/>
          <w:szCs w:val="28"/>
        </w:rPr>
        <w:t>endelig</w:t>
      </w:r>
      <w:r w:rsidR="00A8356F">
        <w:rPr>
          <w:rFonts w:ascii="Arial" w:hAnsi="Arial" w:cs="Arial"/>
          <w:sz w:val="28"/>
          <w:szCs w:val="28"/>
        </w:rPr>
        <w:t xml:space="preserve"> er blevet til </w:t>
      </w:r>
      <w:proofErr w:type="spellStart"/>
      <w:r w:rsidR="00A8356F">
        <w:rPr>
          <w:rFonts w:ascii="Arial" w:hAnsi="Arial" w:cs="Arial"/>
          <w:sz w:val="28"/>
          <w:szCs w:val="28"/>
        </w:rPr>
        <w:t>udeliv</w:t>
      </w:r>
      <w:proofErr w:type="spellEnd"/>
      <w:r w:rsidR="003E6DC8">
        <w:rPr>
          <w:rFonts w:ascii="Arial" w:hAnsi="Arial" w:cs="Arial"/>
          <w:sz w:val="28"/>
          <w:szCs w:val="28"/>
        </w:rPr>
        <w:t>.</w:t>
      </w:r>
      <w:r w:rsidR="00416DAC">
        <w:rPr>
          <w:rFonts w:ascii="Arial" w:hAnsi="Arial" w:cs="Arial"/>
          <w:sz w:val="28"/>
          <w:szCs w:val="28"/>
        </w:rPr>
        <w:t xml:space="preserve"> </w:t>
      </w:r>
      <w:r w:rsidR="000612A3">
        <w:rPr>
          <w:rFonts w:ascii="Arial" w:hAnsi="Arial" w:cs="Arial"/>
          <w:sz w:val="28"/>
          <w:szCs w:val="28"/>
        </w:rPr>
        <w:t xml:space="preserve">Vores dejlige </w:t>
      </w:r>
      <w:r>
        <w:rPr>
          <w:rFonts w:ascii="Arial" w:hAnsi="Arial" w:cs="Arial"/>
          <w:sz w:val="28"/>
          <w:szCs w:val="28"/>
        </w:rPr>
        <w:t>gård rummer</w:t>
      </w:r>
      <w:r w:rsidR="000612A3">
        <w:rPr>
          <w:rFonts w:ascii="Arial" w:hAnsi="Arial" w:cs="Arial"/>
          <w:sz w:val="28"/>
          <w:szCs w:val="28"/>
        </w:rPr>
        <w:t xml:space="preserve"> mange muligheder</w:t>
      </w:r>
      <w:r>
        <w:rPr>
          <w:rFonts w:ascii="Arial" w:hAnsi="Arial" w:cs="Arial"/>
          <w:sz w:val="28"/>
          <w:szCs w:val="28"/>
        </w:rPr>
        <w:t>, både for børn og voksn</w:t>
      </w:r>
      <w:r w:rsidR="000612A3">
        <w:rPr>
          <w:rFonts w:ascii="Arial" w:hAnsi="Arial" w:cs="Arial"/>
          <w:sz w:val="28"/>
          <w:szCs w:val="28"/>
        </w:rPr>
        <w:t>e, her er et par stykker af dem:</w:t>
      </w:r>
    </w:p>
    <w:p w:rsidR="000612A3" w:rsidRDefault="00C6237C" w:rsidP="00C6237C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Terrasserne med borde og bænke indbyder til hygge og grill, når vejret er til det. </w:t>
      </w:r>
      <w:r w:rsidR="00416DAC">
        <w:rPr>
          <w:rFonts w:ascii="Arial" w:hAnsi="Arial" w:cs="Arial"/>
          <w:sz w:val="28"/>
          <w:szCs w:val="28"/>
        </w:rPr>
        <w:t xml:space="preserve">Der må gerne flyttes rundt på borde og bænke, men det vil være super, hvis de stilles tilbage igen. </w:t>
      </w:r>
      <w:r>
        <w:rPr>
          <w:rFonts w:ascii="Arial" w:hAnsi="Arial" w:cs="Arial"/>
          <w:sz w:val="28"/>
          <w:szCs w:val="28"/>
        </w:rPr>
        <w:t xml:space="preserve">Foreningen har 3 store Weber kugle-griller, mærket med ”Solbjerg” på det ene ben. Disse står rundt på terrasserne og er til fælles brug og glæde. </w:t>
      </w:r>
      <w:r w:rsidR="00416DAC">
        <w:rPr>
          <w:rFonts w:ascii="Arial" w:hAnsi="Arial" w:cs="Arial"/>
          <w:sz w:val="28"/>
          <w:szCs w:val="28"/>
        </w:rPr>
        <w:t>Velbekomme!</w:t>
      </w:r>
    </w:p>
    <w:p w:rsidR="00C6237C" w:rsidRDefault="00C6237C" w:rsidP="00C6237C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Petangue</w:t>
      </w:r>
      <w:proofErr w:type="spellEnd"/>
      <w:r>
        <w:rPr>
          <w:rFonts w:ascii="Arial" w:hAnsi="Arial" w:cs="Arial"/>
          <w:sz w:val="28"/>
          <w:szCs w:val="28"/>
        </w:rPr>
        <w:t>-banen er åben for alle interesserede, der ligger kugler m.m. i skabet bag redskabsskuret ved siden af banen. Gadedørsnøglen passer til skabet.</w:t>
      </w:r>
    </w:p>
    <w:p w:rsidR="00A11506" w:rsidRDefault="00C6237C" w:rsidP="00A11506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A11506">
        <w:rPr>
          <w:rFonts w:ascii="Arial" w:hAnsi="Arial" w:cs="Arial"/>
          <w:sz w:val="28"/>
          <w:szCs w:val="28"/>
        </w:rPr>
        <w:t>egepladsen, sandkassen og græsplænerne</w:t>
      </w:r>
      <w:r>
        <w:rPr>
          <w:rFonts w:ascii="Arial" w:hAnsi="Arial" w:cs="Arial"/>
          <w:sz w:val="28"/>
          <w:szCs w:val="28"/>
        </w:rPr>
        <w:t xml:space="preserve"> bliver aktivt brugt af både store og små børn</w:t>
      </w:r>
      <w:r w:rsidR="00A11506">
        <w:rPr>
          <w:rFonts w:ascii="Arial" w:hAnsi="Arial" w:cs="Arial"/>
          <w:sz w:val="28"/>
          <w:szCs w:val="28"/>
        </w:rPr>
        <w:t xml:space="preserve">. Bag sandkassen er en lille plads til børnecykler, løbehjul og legetøj til fælles brug. Husk navn på alt </w:t>
      </w:r>
      <w:r w:rsidR="00B5792F">
        <w:rPr>
          <w:rFonts w:ascii="Arial" w:hAnsi="Arial" w:cs="Arial"/>
          <w:sz w:val="28"/>
          <w:szCs w:val="28"/>
        </w:rPr>
        <w:t xml:space="preserve">legetøj, cykler osv. - </w:t>
      </w:r>
      <w:r w:rsidR="00A8356F">
        <w:rPr>
          <w:rFonts w:ascii="Arial" w:hAnsi="Arial" w:cs="Arial"/>
          <w:sz w:val="28"/>
          <w:szCs w:val="28"/>
        </w:rPr>
        <w:t>også selvom det er til fælles brug</w:t>
      </w:r>
      <w:r w:rsidR="00A11506">
        <w:rPr>
          <w:rFonts w:ascii="Arial" w:hAnsi="Arial" w:cs="Arial"/>
          <w:sz w:val="28"/>
          <w:szCs w:val="28"/>
        </w:rPr>
        <w:t xml:space="preserve">. </w:t>
      </w:r>
    </w:p>
    <w:p w:rsidR="00A11506" w:rsidRPr="00B5792F" w:rsidRDefault="009E34CC" w:rsidP="00A11506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5792F">
        <w:rPr>
          <w:rFonts w:ascii="Arial" w:hAnsi="Arial" w:cs="Arial"/>
          <w:sz w:val="28"/>
          <w:szCs w:val="28"/>
        </w:rPr>
        <w:t>Fodboldmål</w:t>
      </w:r>
      <w:r w:rsidR="00A8356F" w:rsidRPr="00B5792F">
        <w:rPr>
          <w:rFonts w:ascii="Arial" w:hAnsi="Arial" w:cs="Arial"/>
          <w:sz w:val="28"/>
          <w:szCs w:val="28"/>
        </w:rPr>
        <w:t>ene, som blev indkøbt sidste år</w:t>
      </w:r>
      <w:r w:rsidRPr="00B5792F">
        <w:rPr>
          <w:rFonts w:ascii="Arial" w:hAnsi="Arial" w:cs="Arial"/>
          <w:sz w:val="28"/>
          <w:szCs w:val="28"/>
        </w:rPr>
        <w:t xml:space="preserve"> bruges aktivt til glæde for alle – ikke mindst</w:t>
      </w:r>
      <w:r w:rsidR="0004377C" w:rsidRPr="00B5792F">
        <w:rPr>
          <w:rFonts w:ascii="Arial" w:hAnsi="Arial" w:cs="Arial"/>
          <w:sz w:val="28"/>
          <w:szCs w:val="28"/>
        </w:rPr>
        <w:t xml:space="preserve"> vores græsplæne.</w:t>
      </w:r>
      <w:r w:rsidRPr="00B5792F">
        <w:rPr>
          <w:rFonts w:ascii="Arial" w:hAnsi="Arial" w:cs="Arial"/>
          <w:sz w:val="28"/>
          <w:szCs w:val="28"/>
        </w:rPr>
        <w:t xml:space="preserve"> Husk at flytte dem lidt rundt, så vi undgår at skulle </w:t>
      </w:r>
      <w:r w:rsidR="00A8356F" w:rsidRPr="00B5792F">
        <w:rPr>
          <w:rFonts w:ascii="Arial" w:hAnsi="Arial" w:cs="Arial"/>
          <w:sz w:val="28"/>
          <w:szCs w:val="28"/>
        </w:rPr>
        <w:t>afspærre dele af plænerne i år</w:t>
      </w:r>
      <w:r w:rsidR="00416DAC" w:rsidRPr="00B5792F">
        <w:rPr>
          <w:rFonts w:ascii="Arial" w:hAnsi="Arial" w:cs="Arial"/>
          <w:sz w:val="28"/>
          <w:szCs w:val="28"/>
        </w:rPr>
        <w:t xml:space="preserve"> på grund af slid.</w:t>
      </w:r>
      <w:r w:rsidR="00A8356F" w:rsidRPr="00B5792F">
        <w:rPr>
          <w:rFonts w:ascii="Arial" w:hAnsi="Arial" w:cs="Arial"/>
          <w:sz w:val="28"/>
          <w:szCs w:val="28"/>
        </w:rPr>
        <w:t xml:space="preserve"> Plastik-bolde er velkomne, men </w:t>
      </w:r>
      <w:r w:rsidR="00C6237C" w:rsidRPr="00B5792F">
        <w:rPr>
          <w:rFonts w:ascii="Arial" w:hAnsi="Arial" w:cs="Arial"/>
          <w:sz w:val="28"/>
          <w:szCs w:val="28"/>
        </w:rPr>
        <w:t>husk lige at lade</w:t>
      </w:r>
      <w:r w:rsidR="00A8356F" w:rsidRPr="00B5792F">
        <w:rPr>
          <w:rFonts w:ascii="Arial" w:hAnsi="Arial" w:cs="Arial"/>
          <w:sz w:val="28"/>
          <w:szCs w:val="28"/>
        </w:rPr>
        <w:t xml:space="preserve"> læderbolde </w:t>
      </w:r>
      <w:r w:rsidR="00C6237C" w:rsidRPr="00B5792F">
        <w:rPr>
          <w:rFonts w:ascii="Arial" w:hAnsi="Arial" w:cs="Arial"/>
          <w:sz w:val="28"/>
          <w:szCs w:val="28"/>
        </w:rPr>
        <w:t>og</w:t>
      </w:r>
      <w:r w:rsidR="00A8356F" w:rsidRPr="00B5792F">
        <w:rPr>
          <w:rFonts w:ascii="Arial" w:hAnsi="Arial" w:cs="Arial"/>
          <w:sz w:val="28"/>
          <w:szCs w:val="28"/>
        </w:rPr>
        <w:t xml:space="preserve"> støvler med knopper</w:t>
      </w:r>
      <w:r w:rsidR="00C6237C" w:rsidRPr="00B5792F">
        <w:rPr>
          <w:rFonts w:ascii="Arial" w:hAnsi="Arial" w:cs="Arial"/>
          <w:sz w:val="28"/>
          <w:szCs w:val="28"/>
        </w:rPr>
        <w:t xml:space="preserve"> blive i lejligheden</w:t>
      </w:r>
      <w:r w:rsidR="00A8356F" w:rsidRPr="00B5792F">
        <w:rPr>
          <w:rFonts w:ascii="Arial" w:hAnsi="Arial" w:cs="Arial"/>
          <w:sz w:val="28"/>
          <w:szCs w:val="28"/>
        </w:rPr>
        <w:t>, tak.</w:t>
      </w:r>
    </w:p>
    <w:p w:rsidR="00A11506" w:rsidRPr="00E37CED" w:rsidRDefault="00A11506" w:rsidP="00A11506">
      <w:pPr>
        <w:tabs>
          <w:tab w:val="left" w:pos="2980"/>
        </w:tabs>
        <w:ind w:right="-283"/>
        <w:rPr>
          <w:rFonts w:ascii="Arial" w:hAnsi="Arial" w:cs="Arial"/>
          <w:b/>
          <w:sz w:val="28"/>
          <w:szCs w:val="28"/>
        </w:rPr>
      </w:pPr>
      <w:r w:rsidRPr="00E37CED">
        <w:rPr>
          <w:rFonts w:ascii="Arial" w:hAnsi="Arial" w:cs="Arial"/>
          <w:b/>
          <w:sz w:val="28"/>
          <w:szCs w:val="28"/>
        </w:rPr>
        <w:t>God fornøjelse!</w:t>
      </w:r>
    </w:p>
    <w:p w:rsidR="00161B23" w:rsidRDefault="009A43D7" w:rsidP="004727D8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lastRenderedPageBreak/>
        <w:t>Tak for sidst</w:t>
      </w:r>
    </w:p>
    <w:p w:rsidR="00C6237C" w:rsidRDefault="00A8356F" w:rsidP="005676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er godt nok længe siden, men vi vil alligevel sige stor </w:t>
      </w:r>
      <w:r w:rsidR="009A43D7">
        <w:rPr>
          <w:rFonts w:ascii="Arial" w:hAnsi="Arial" w:cs="Arial"/>
          <w:sz w:val="28"/>
          <w:szCs w:val="28"/>
        </w:rPr>
        <w:t>t</w:t>
      </w:r>
      <w:r w:rsidR="0056767E">
        <w:rPr>
          <w:rFonts w:ascii="Arial" w:hAnsi="Arial" w:cs="Arial"/>
          <w:sz w:val="28"/>
          <w:szCs w:val="28"/>
        </w:rPr>
        <w:t xml:space="preserve">ak for sidst </w:t>
      </w:r>
      <w:r>
        <w:rPr>
          <w:rFonts w:ascii="Arial" w:hAnsi="Arial" w:cs="Arial"/>
          <w:sz w:val="28"/>
          <w:szCs w:val="28"/>
        </w:rPr>
        <w:t>til årets fastelavnsfest. Den var</w:t>
      </w:r>
      <w:r w:rsidR="009A43D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som altid</w:t>
      </w:r>
      <w:r w:rsidR="009A43D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meget populær for både børn og voksne, </w:t>
      </w:r>
      <w:r w:rsidR="00C6237C">
        <w:rPr>
          <w:rFonts w:ascii="Arial" w:hAnsi="Arial" w:cs="Arial"/>
          <w:sz w:val="28"/>
          <w:szCs w:val="28"/>
        </w:rPr>
        <w:t xml:space="preserve">og festudvalget leverede et rigtig fint arrangement – Tak for det </w:t>
      </w:r>
      <w:r w:rsidR="00C6237C" w:rsidRPr="00C6237C">
        <w:rPr>
          <w:rFonts w:ascii="Arial" w:hAnsi="Arial" w:cs="Arial"/>
          <w:sz w:val="28"/>
          <w:szCs w:val="28"/>
        </w:rPr>
        <w:sym w:font="Wingdings" w:char="F04A"/>
      </w:r>
    </w:p>
    <w:p w:rsidR="002F2344" w:rsidRDefault="002F2344" w:rsidP="002F2344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Sommerfest</w:t>
      </w:r>
    </w:p>
    <w:p w:rsidR="00C6237C" w:rsidRDefault="00966787" w:rsidP="0056767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…og</w:t>
      </w:r>
      <w:proofErr w:type="gramEnd"/>
      <w:r>
        <w:rPr>
          <w:rFonts w:ascii="Arial" w:hAnsi="Arial" w:cs="Arial"/>
          <w:sz w:val="28"/>
          <w:szCs w:val="28"/>
        </w:rPr>
        <w:t xml:space="preserve"> når nu vi er ved det, så </w:t>
      </w:r>
      <w:r w:rsidR="0004377C">
        <w:rPr>
          <w:rFonts w:ascii="Arial" w:hAnsi="Arial" w:cs="Arial"/>
          <w:sz w:val="28"/>
          <w:szCs w:val="28"/>
        </w:rPr>
        <w:t xml:space="preserve">er sommeren snart over os (forhåbentlig). Der er ikke fastsat en dato for årets sommerfest endnu, men festudvalget informerer og inviterer når der er mere nyt. </w:t>
      </w:r>
      <w:r w:rsidR="002F2344">
        <w:rPr>
          <w:rFonts w:ascii="Arial" w:hAnsi="Arial" w:cs="Arial"/>
          <w:sz w:val="28"/>
          <w:szCs w:val="28"/>
        </w:rPr>
        <w:t>Der er forresten</w:t>
      </w:r>
      <w:r w:rsidR="00C6237C">
        <w:rPr>
          <w:rFonts w:ascii="Arial" w:hAnsi="Arial" w:cs="Arial"/>
          <w:sz w:val="28"/>
          <w:szCs w:val="28"/>
        </w:rPr>
        <w:t xml:space="preserve"> ledige pladser</w:t>
      </w:r>
      <w:r w:rsidR="002F2344">
        <w:rPr>
          <w:rFonts w:ascii="Arial" w:hAnsi="Arial" w:cs="Arial"/>
          <w:sz w:val="28"/>
          <w:szCs w:val="28"/>
        </w:rPr>
        <w:t xml:space="preserve"> i festudvalget, så kontakt </w:t>
      </w:r>
      <w:hyperlink r:id="rId10" w:history="1">
        <w:r w:rsidR="000612A3" w:rsidRPr="00F81349">
          <w:rPr>
            <w:rStyle w:val="Hyperlink"/>
            <w:rFonts w:ascii="Arial" w:hAnsi="Arial" w:cs="Arial"/>
            <w:sz w:val="28"/>
            <w:szCs w:val="28"/>
          </w:rPr>
          <w:t>festudvalget@absolbjerg.dk</w:t>
        </w:r>
      </w:hyperlink>
      <w:r w:rsidR="002F2344">
        <w:rPr>
          <w:rFonts w:ascii="Arial" w:hAnsi="Arial" w:cs="Arial"/>
          <w:sz w:val="28"/>
          <w:szCs w:val="28"/>
        </w:rPr>
        <w:t>, hvis du har lyst til at deltage.</w:t>
      </w:r>
    </w:p>
    <w:p w:rsidR="009E34CC" w:rsidRPr="002F2344" w:rsidRDefault="002F2344" w:rsidP="009E34CC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mallCaps/>
          <w:sz w:val="32"/>
          <w:szCs w:val="32"/>
          <w:u w:val="single"/>
        </w:rPr>
        <w:t>Kemikalie-</w:t>
      </w:r>
      <w:proofErr w:type="gramStart"/>
      <w:r>
        <w:rPr>
          <w:rFonts w:ascii="Arial" w:hAnsi="Arial" w:cs="Arial"/>
          <w:b/>
          <w:smallCaps/>
          <w:sz w:val="32"/>
          <w:szCs w:val="32"/>
          <w:u w:val="single"/>
        </w:rPr>
        <w:t>affald</w:t>
      </w:r>
      <w:proofErr w:type="spellEnd"/>
      <w:r w:rsidRPr="002F2344">
        <w:rPr>
          <w:rFonts w:ascii="Arial" w:hAnsi="Arial" w:cs="Arial"/>
          <w:b/>
          <w:smallCaps/>
          <w:sz w:val="32"/>
          <w:szCs w:val="32"/>
          <w:u w:val="single"/>
        </w:rPr>
        <w:t xml:space="preserve">  </w:t>
      </w:r>
      <w:r>
        <w:rPr>
          <w:rFonts w:ascii="Arial" w:hAnsi="Arial" w:cs="Arial"/>
          <w:b/>
          <w:smallCaps/>
          <w:sz w:val="32"/>
          <w:szCs w:val="32"/>
          <w:u w:val="single"/>
        </w:rPr>
        <w:t>skal</w:t>
      </w:r>
      <w:proofErr w:type="gramEnd"/>
      <w:r>
        <w:rPr>
          <w:rFonts w:ascii="Arial" w:hAnsi="Arial" w:cs="Arial"/>
          <w:b/>
          <w:smallCaps/>
          <w:sz w:val="32"/>
          <w:szCs w:val="32"/>
          <w:u w:val="single"/>
        </w:rPr>
        <w:t xml:space="preserve"> i storskraldsrummet</w:t>
      </w:r>
    </w:p>
    <w:p w:rsidR="00161B23" w:rsidRPr="00C6237C" w:rsidRDefault="009E34CC" w:rsidP="00C6237C">
      <w:pPr>
        <w:rPr>
          <w:rFonts w:ascii="Arial" w:hAnsi="Arial" w:cs="Arial"/>
          <w:sz w:val="28"/>
          <w:szCs w:val="28"/>
        </w:rPr>
      </w:pPr>
      <w:r w:rsidRPr="002F2344">
        <w:rPr>
          <w:rFonts w:ascii="Arial" w:hAnsi="Arial" w:cs="Arial"/>
          <w:sz w:val="28"/>
          <w:szCs w:val="28"/>
        </w:rPr>
        <w:t xml:space="preserve">Der </w:t>
      </w:r>
      <w:r w:rsidR="00A8356F" w:rsidRPr="002F2344">
        <w:rPr>
          <w:rFonts w:ascii="Arial" w:hAnsi="Arial" w:cs="Arial"/>
          <w:sz w:val="28"/>
          <w:szCs w:val="28"/>
        </w:rPr>
        <w:t>bliver (gen-)</w:t>
      </w:r>
      <w:r w:rsidRPr="002F2344">
        <w:rPr>
          <w:rFonts w:ascii="Arial" w:hAnsi="Arial" w:cs="Arial"/>
          <w:sz w:val="28"/>
          <w:szCs w:val="28"/>
        </w:rPr>
        <w:t>ops</w:t>
      </w:r>
      <w:r w:rsidR="00A8356F" w:rsidRPr="002F2344">
        <w:rPr>
          <w:rFonts w:ascii="Arial" w:hAnsi="Arial" w:cs="Arial"/>
          <w:sz w:val="28"/>
          <w:szCs w:val="28"/>
        </w:rPr>
        <w:t>at en</w:t>
      </w:r>
      <w:r w:rsidRPr="002F2344">
        <w:rPr>
          <w:rFonts w:ascii="Arial" w:hAnsi="Arial" w:cs="Arial"/>
          <w:sz w:val="28"/>
          <w:szCs w:val="28"/>
        </w:rPr>
        <w:t xml:space="preserve"> hylde i storskraldsrum</w:t>
      </w:r>
      <w:r w:rsidR="00A8356F" w:rsidRPr="002F2344">
        <w:rPr>
          <w:rFonts w:ascii="Arial" w:hAnsi="Arial" w:cs="Arial"/>
          <w:sz w:val="28"/>
          <w:szCs w:val="28"/>
        </w:rPr>
        <w:t>met</w:t>
      </w:r>
      <w:r w:rsidRPr="002F2344">
        <w:rPr>
          <w:rFonts w:ascii="Arial" w:hAnsi="Arial" w:cs="Arial"/>
          <w:sz w:val="28"/>
          <w:szCs w:val="28"/>
        </w:rPr>
        <w:t xml:space="preserve"> til kemikalier, </w:t>
      </w:r>
      <w:r w:rsidR="002F2344" w:rsidRPr="002F2344">
        <w:rPr>
          <w:rFonts w:ascii="Arial" w:hAnsi="Arial" w:cs="Arial"/>
          <w:sz w:val="28"/>
          <w:szCs w:val="28"/>
        </w:rPr>
        <w:t>så vær søde at sætte kemikalieaffald, maling osv</w:t>
      </w:r>
      <w:r w:rsidR="0004377C">
        <w:rPr>
          <w:rFonts w:ascii="Arial" w:hAnsi="Arial" w:cs="Arial"/>
          <w:sz w:val="28"/>
          <w:szCs w:val="28"/>
        </w:rPr>
        <w:t>.</w:t>
      </w:r>
      <w:r w:rsidR="002F2344" w:rsidRPr="002F2344">
        <w:rPr>
          <w:rFonts w:ascii="Arial" w:hAnsi="Arial" w:cs="Arial"/>
          <w:sz w:val="28"/>
          <w:szCs w:val="28"/>
        </w:rPr>
        <w:t xml:space="preserve"> ind i storskraldsrummet på hylden, så de ikke står hvor børnene kan komme til dem. </w:t>
      </w:r>
      <w:r w:rsidR="0004377C">
        <w:rPr>
          <w:rFonts w:ascii="Arial" w:hAnsi="Arial" w:cs="Arial"/>
          <w:sz w:val="28"/>
          <w:szCs w:val="28"/>
        </w:rPr>
        <w:t>Tak.</w:t>
      </w:r>
    </w:p>
    <w:p w:rsidR="0056767E" w:rsidRPr="00773131" w:rsidRDefault="0056767E" w:rsidP="0056767E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Skodder på gaden – NEJ TAK!</w:t>
      </w:r>
    </w:p>
    <w:p w:rsidR="0056767E" w:rsidRDefault="00A8356F" w:rsidP="005676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9A43D7">
        <w:rPr>
          <w:rFonts w:ascii="Arial" w:hAnsi="Arial" w:cs="Arial"/>
          <w:sz w:val="28"/>
          <w:szCs w:val="28"/>
        </w:rPr>
        <w:t>usk at tage cigaretskoddet</w:t>
      </w:r>
      <w:r>
        <w:rPr>
          <w:rFonts w:ascii="Arial" w:hAnsi="Arial" w:cs="Arial"/>
          <w:sz w:val="28"/>
          <w:szCs w:val="28"/>
        </w:rPr>
        <w:t xml:space="preserve"> med dig, når du er færdig med at ryge på gaden, såvel som i gården. I gården er der opsat skraldespande med askebæger på terrasserne, på gaden må du selv sørge for at tage dit skod med dig </w:t>
      </w:r>
      <w:r w:rsidRPr="00A8356F">
        <w:rPr>
          <w:rFonts w:ascii="Arial" w:hAnsi="Arial" w:cs="Arial"/>
          <w:sz w:val="28"/>
          <w:szCs w:val="28"/>
        </w:rPr>
        <w:sym w:font="Wingdings" w:char="F04A"/>
      </w:r>
    </w:p>
    <w:p w:rsidR="00C11864" w:rsidRPr="00773131" w:rsidRDefault="00C11864" w:rsidP="00C11864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Sommerferieplaner</w:t>
      </w:r>
    </w:p>
    <w:p w:rsidR="00C11864" w:rsidRDefault="00C11864" w:rsidP="00C118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Bestyrelsen holder ferie i juli og august måned, hvor der </w:t>
      </w:r>
      <w:r w:rsidR="002F2344">
        <w:rPr>
          <w:rFonts w:ascii="Arial" w:hAnsi="Arial" w:cs="Arial"/>
          <w:sz w:val="28"/>
          <w:szCs w:val="28"/>
        </w:rPr>
        <w:t xml:space="preserve">ikke vil være kontortid og </w:t>
      </w:r>
      <w:r>
        <w:rPr>
          <w:rFonts w:ascii="Arial" w:hAnsi="Arial" w:cs="Arial"/>
          <w:sz w:val="28"/>
          <w:szCs w:val="28"/>
        </w:rPr>
        <w:t xml:space="preserve">kun vil blive besvaret mail i begrænset omfang. </w:t>
      </w:r>
    </w:p>
    <w:p w:rsidR="00C11864" w:rsidRPr="00773131" w:rsidRDefault="002F2344" w:rsidP="00C11864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Salg af lejligheder</w:t>
      </w:r>
    </w:p>
    <w:p w:rsidR="00C11864" w:rsidRDefault="002F2344" w:rsidP="00C118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Hvis du går med salgstanker, så husk at vurderingsmanden holder ferie i juli måned. Du kan få mere information omkring salg og salgsprocedurer på hjemmesiden </w:t>
      </w:r>
      <w:hyperlink r:id="rId11" w:history="1">
        <w:r w:rsidRPr="0044140C">
          <w:rPr>
            <w:rStyle w:val="Hyperlink"/>
            <w:rFonts w:ascii="Arial" w:hAnsi="Arial" w:cs="Arial"/>
            <w:sz w:val="28"/>
            <w:szCs w:val="28"/>
          </w:rPr>
          <w:t>www.absolbjerg.dk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797815" w:rsidRPr="00692CD0" w:rsidRDefault="00797815" w:rsidP="004727D8">
      <w:pPr>
        <w:rPr>
          <w:rFonts w:ascii="Arial" w:hAnsi="Arial" w:cs="Arial"/>
          <w:sz w:val="14"/>
          <w:szCs w:val="14"/>
        </w:rPr>
      </w:pPr>
    </w:p>
    <w:p w:rsidR="00797815" w:rsidRPr="00A26310" w:rsidRDefault="0056767E" w:rsidP="00797815">
      <w:pPr>
        <w:spacing w:before="360"/>
        <w:rPr>
          <w:rFonts w:ascii="Arial" w:hAnsi="Arial" w:cs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Administrator og indbetalinger</w:t>
      </w:r>
    </w:p>
    <w:p w:rsidR="0056767E" w:rsidRDefault="0056767E" w:rsidP="0056767E">
      <w:pPr>
        <w:outlineLvl w:val="0"/>
        <w:rPr>
          <w:rFonts w:ascii="Arial" w:hAnsi="Arial" w:cs="Arial"/>
          <w:sz w:val="28"/>
          <w:szCs w:val="28"/>
        </w:rPr>
      </w:pPr>
      <w:r w:rsidRPr="00C6237C">
        <w:rPr>
          <w:rFonts w:ascii="Arial" w:hAnsi="Arial" w:cs="Arial"/>
          <w:sz w:val="28"/>
          <w:szCs w:val="28"/>
        </w:rPr>
        <w:t xml:space="preserve">Administrator </w:t>
      </w:r>
      <w:r w:rsidR="003E6DC8">
        <w:rPr>
          <w:rFonts w:ascii="Arial" w:hAnsi="Arial" w:cs="Arial"/>
          <w:sz w:val="28"/>
          <w:szCs w:val="28"/>
        </w:rPr>
        <w:t>kan ikke længere håndtere kontan</w:t>
      </w:r>
      <w:r w:rsidRPr="00C6237C">
        <w:rPr>
          <w:rFonts w:ascii="Arial" w:hAnsi="Arial" w:cs="Arial"/>
          <w:sz w:val="28"/>
          <w:szCs w:val="28"/>
        </w:rPr>
        <w:t xml:space="preserve">t indbetaling på grund af ændret praksis i Den Danske Bank. Det vil sige at alle skal være tilmeldt elektronisk indbetaling. </w:t>
      </w:r>
    </w:p>
    <w:p w:rsidR="0004377C" w:rsidRPr="00C6237C" w:rsidRDefault="0004377C" w:rsidP="0056767E">
      <w:pPr>
        <w:outlineLvl w:val="0"/>
        <w:rPr>
          <w:rFonts w:ascii="Arial" w:hAnsi="Arial" w:cs="Arial"/>
          <w:sz w:val="28"/>
          <w:szCs w:val="28"/>
        </w:rPr>
      </w:pPr>
    </w:p>
    <w:p w:rsidR="00D96C93" w:rsidRPr="00FE2816" w:rsidRDefault="00D96C93" w:rsidP="009D46FF">
      <w:pPr>
        <w:shd w:val="clear" w:color="auto" w:fill="808080"/>
        <w:tabs>
          <w:tab w:val="left" w:pos="284"/>
        </w:tabs>
        <w:jc w:val="center"/>
        <w:rPr>
          <w:rFonts w:ascii="Arial" w:hAnsi="Arial" w:cs="Arial"/>
          <w:sz w:val="36"/>
          <w:szCs w:val="36"/>
        </w:rPr>
      </w:pPr>
      <w:r w:rsidRPr="00FE2816">
        <w:rPr>
          <w:rFonts w:ascii="Arial" w:hAnsi="Arial" w:cs="Arial"/>
          <w:sz w:val="36"/>
          <w:szCs w:val="36"/>
        </w:rPr>
        <w:lastRenderedPageBreak/>
        <w:t>Telefonliste</w:t>
      </w:r>
    </w:p>
    <w:p w:rsidR="00D96C93" w:rsidRPr="0048621B" w:rsidRDefault="00D96C93" w:rsidP="009D46FF">
      <w:pPr>
        <w:pStyle w:val="Overskrift4"/>
        <w:rPr>
          <w:rFonts w:ascii="Arial" w:hAnsi="Arial" w:cs="Arial"/>
          <w:sz w:val="28"/>
          <w:szCs w:val="28"/>
        </w:rPr>
      </w:pPr>
    </w:p>
    <w:p w:rsidR="00D96C93" w:rsidRPr="0048621B" w:rsidRDefault="00D96C93" w:rsidP="009D46FF">
      <w:pPr>
        <w:pStyle w:val="Overskrift4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>Ejendomskontoret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433"/>
      </w:tblGrid>
      <w:tr w:rsidR="00D96C93" w:rsidRPr="00FC1555" w:rsidTr="00155076">
        <w:trPr>
          <w:trHeight w:hRule="exact" w:val="340"/>
        </w:trPr>
        <w:tc>
          <w:tcPr>
            <w:tcW w:w="2127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5433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38 89 02 08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5433" w:type="dxa"/>
          </w:tcPr>
          <w:p w:rsidR="00D96C93" w:rsidRPr="0048621B" w:rsidRDefault="00E87706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D96C93" w:rsidRPr="0048621B">
                <w:rPr>
                  <w:rStyle w:val="Hyperlink"/>
                  <w:rFonts w:ascii="Arial" w:hAnsi="Arial" w:cs="Arial"/>
                  <w:sz w:val="28"/>
                  <w:szCs w:val="28"/>
                </w:rPr>
                <w:t>absolbjerg@absolbjerg.dk</w:t>
              </w:r>
            </w:hyperlink>
            <w:r w:rsidR="00D96C93" w:rsidRPr="004862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Hjemmeside</w:t>
            </w:r>
          </w:p>
        </w:tc>
        <w:tc>
          <w:tcPr>
            <w:tcW w:w="5433" w:type="dxa"/>
          </w:tcPr>
          <w:p w:rsidR="00D96C93" w:rsidRPr="0048621B" w:rsidRDefault="00E87706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D96C93" w:rsidRPr="0048621B">
                <w:rPr>
                  <w:rStyle w:val="Hyperlink"/>
                  <w:rFonts w:ascii="Arial" w:hAnsi="Arial" w:cs="Arial"/>
                  <w:sz w:val="28"/>
                  <w:szCs w:val="28"/>
                </w:rPr>
                <w:t>www.absolbjerg.dk</w:t>
              </w:r>
            </w:hyperlink>
            <w:r w:rsidR="00D96C93" w:rsidRPr="004862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5433" w:type="dxa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6C93" w:rsidRDefault="00D96C93" w:rsidP="009D46FF">
      <w:pPr>
        <w:ind w:left="426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 xml:space="preserve">Ejendomskontoret har åbent for personlig henvendelse 1. mandag i måneden, mellem Kl. 18.30 og 20.00. To bestyrelsesmedlemmer vil være til stede. </w:t>
      </w:r>
    </w:p>
    <w:p w:rsidR="00C6237C" w:rsidRPr="009A43D7" w:rsidRDefault="00C6237C" w:rsidP="009D46FF">
      <w:pPr>
        <w:ind w:left="426"/>
        <w:rPr>
          <w:rFonts w:ascii="Arial" w:hAnsi="Arial" w:cs="Arial"/>
          <w:i/>
          <w:color w:val="000000"/>
          <w:sz w:val="28"/>
          <w:szCs w:val="28"/>
        </w:rPr>
      </w:pPr>
      <w:r w:rsidRPr="009A43D7">
        <w:rPr>
          <w:rFonts w:ascii="Arial" w:hAnsi="Arial" w:cs="Arial"/>
          <w:i/>
          <w:color w:val="000000"/>
          <w:sz w:val="28"/>
          <w:szCs w:val="28"/>
        </w:rPr>
        <w:t>Husk at bestyrelsen holder ferie i juli og august.</w:t>
      </w:r>
    </w:p>
    <w:p w:rsidR="00D96C93" w:rsidRPr="0048621B" w:rsidRDefault="00D96C93" w:rsidP="009D46FF">
      <w:pPr>
        <w:ind w:left="426"/>
        <w:rPr>
          <w:rFonts w:ascii="Arial" w:hAnsi="Arial" w:cs="Arial"/>
          <w:sz w:val="28"/>
          <w:szCs w:val="28"/>
        </w:rPr>
      </w:pPr>
    </w:p>
    <w:p w:rsidR="00D96C93" w:rsidRPr="0048621B" w:rsidRDefault="00D96C93" w:rsidP="0048621B">
      <w:pPr>
        <w:pStyle w:val="Billedtekst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>Bestyrelsen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340"/>
      </w:tblGrid>
      <w:tr w:rsidR="00D96C93" w:rsidRPr="00FC1555" w:rsidTr="00155076">
        <w:trPr>
          <w:trHeight w:hRule="exact" w:val="340"/>
        </w:trPr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Formand</w:t>
            </w:r>
          </w:p>
        </w:tc>
        <w:tc>
          <w:tcPr>
            <w:tcW w:w="288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Flemming Lübbers</w:t>
            </w:r>
          </w:p>
        </w:tc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20 92 17 82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Næstformand</w:t>
            </w:r>
          </w:p>
        </w:tc>
        <w:tc>
          <w:tcPr>
            <w:tcW w:w="288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Jacek Møller</w:t>
            </w:r>
          </w:p>
        </w:tc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41 41 52 36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Kasserer</w:t>
            </w:r>
          </w:p>
        </w:tc>
        <w:tc>
          <w:tcPr>
            <w:tcW w:w="2880" w:type="dxa"/>
            <w:vAlign w:val="center"/>
          </w:tcPr>
          <w:p w:rsidR="00D96C93" w:rsidRPr="0048621B" w:rsidRDefault="00CD1C31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Ria</w:t>
            </w:r>
            <w:r w:rsidR="00CF7FE8">
              <w:rPr>
                <w:rFonts w:ascii="Arial" w:hAnsi="Arial" w:cs="Arial"/>
                <w:sz w:val="28"/>
                <w:szCs w:val="28"/>
              </w:rPr>
              <w:t xml:space="preserve"> Kjær</w:t>
            </w:r>
          </w:p>
        </w:tc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C93" w:rsidRPr="00FC1555" w:rsidTr="00155076">
        <w:trPr>
          <w:trHeight w:hRule="exact" w:val="340"/>
        </w:trPr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Sekretær</w:t>
            </w:r>
          </w:p>
        </w:tc>
        <w:tc>
          <w:tcPr>
            <w:tcW w:w="288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Helle Kristensen</w:t>
            </w:r>
          </w:p>
        </w:tc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C93" w:rsidRPr="00FC1555" w:rsidTr="00155076">
        <w:trPr>
          <w:trHeight w:hRule="exact" w:val="340"/>
        </w:trPr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621B">
              <w:rPr>
                <w:rFonts w:ascii="Arial" w:hAnsi="Arial" w:cs="Arial"/>
                <w:sz w:val="28"/>
                <w:szCs w:val="28"/>
              </w:rPr>
              <w:t>Best</w:t>
            </w:r>
            <w:r>
              <w:rPr>
                <w:rFonts w:ascii="Arial" w:hAnsi="Arial" w:cs="Arial"/>
                <w:sz w:val="28"/>
                <w:szCs w:val="28"/>
              </w:rPr>
              <w:t>.m</w:t>
            </w:r>
            <w:r w:rsidRPr="0048621B">
              <w:rPr>
                <w:rFonts w:ascii="Arial" w:hAnsi="Arial" w:cs="Arial"/>
                <w:sz w:val="28"/>
                <w:szCs w:val="28"/>
              </w:rPr>
              <w:t>edlem</w:t>
            </w:r>
            <w:proofErr w:type="spellEnd"/>
          </w:p>
        </w:tc>
        <w:tc>
          <w:tcPr>
            <w:tcW w:w="2880" w:type="dxa"/>
            <w:vAlign w:val="center"/>
          </w:tcPr>
          <w:p w:rsidR="00D96C93" w:rsidRPr="0048621B" w:rsidRDefault="00CD1C31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Niels</w:t>
            </w:r>
            <w:r w:rsidR="00CF7FE8">
              <w:rPr>
                <w:rFonts w:ascii="Arial" w:hAnsi="Arial" w:cs="Arial"/>
                <w:sz w:val="28"/>
                <w:szCs w:val="28"/>
              </w:rPr>
              <w:t xml:space="preserve"> Thorsdam</w:t>
            </w:r>
          </w:p>
        </w:tc>
        <w:tc>
          <w:tcPr>
            <w:tcW w:w="2340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6C93" w:rsidRPr="0048621B" w:rsidRDefault="00D96C93" w:rsidP="009D46FF">
      <w:pPr>
        <w:pStyle w:val="Billedtekst"/>
        <w:rPr>
          <w:rFonts w:ascii="Arial" w:hAnsi="Arial" w:cs="Arial"/>
          <w:sz w:val="28"/>
          <w:szCs w:val="28"/>
        </w:rPr>
      </w:pPr>
    </w:p>
    <w:p w:rsidR="00D96C93" w:rsidRPr="0048621B" w:rsidRDefault="00D96C93" w:rsidP="0048621B">
      <w:pPr>
        <w:rPr>
          <w:rFonts w:ascii="Arial" w:hAnsi="Arial" w:cs="Arial"/>
          <w:lang w:eastAsia="da-DK"/>
        </w:rPr>
      </w:pPr>
    </w:p>
    <w:p w:rsidR="00D96C93" w:rsidRPr="0048621B" w:rsidRDefault="00D96C93" w:rsidP="009D46FF">
      <w:pPr>
        <w:pStyle w:val="Billedtekst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>Varmemester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433"/>
      </w:tblGrid>
      <w:tr w:rsidR="00D96C93" w:rsidRPr="00FC1555" w:rsidTr="00155076">
        <w:trPr>
          <w:trHeight w:hRule="exact" w:val="340"/>
        </w:trPr>
        <w:tc>
          <w:tcPr>
            <w:tcW w:w="2127" w:type="dxa"/>
            <w:vAlign w:val="center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5433" w:type="dxa"/>
            <w:vAlign w:val="center"/>
          </w:tcPr>
          <w:p w:rsidR="00D96C93" w:rsidRPr="0048621B" w:rsidRDefault="00D96C93" w:rsidP="007C2D7E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kontortiden)       38</w:t>
            </w:r>
            <w:proofErr w:type="gramEnd"/>
            <w:r w:rsidRPr="0048621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89</w:t>
            </w:r>
            <w:r w:rsidRPr="0048621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02 08</w:t>
            </w:r>
          </w:p>
        </w:tc>
      </w:tr>
      <w:tr w:rsidR="00D96C93" w:rsidRPr="00FC1555" w:rsidTr="00AD7609">
        <w:trPr>
          <w:trHeight w:hRule="exact" w:val="340"/>
        </w:trPr>
        <w:tc>
          <w:tcPr>
            <w:tcW w:w="2127" w:type="dxa"/>
            <w:vAlign w:val="center"/>
          </w:tcPr>
          <w:p w:rsidR="00D96C93" w:rsidRPr="0048621B" w:rsidRDefault="00D96C93" w:rsidP="007C2D7E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Mobilt</w:t>
            </w:r>
            <w:r w:rsidRPr="0048621B">
              <w:rPr>
                <w:rFonts w:ascii="Arial" w:hAnsi="Arial" w:cs="Arial"/>
                <w:sz w:val="28"/>
                <w:szCs w:val="28"/>
              </w:rPr>
              <w:t>elefon</w:t>
            </w:r>
          </w:p>
        </w:tc>
        <w:tc>
          <w:tcPr>
            <w:tcW w:w="5433" w:type="dxa"/>
            <w:vAlign w:val="center"/>
          </w:tcPr>
          <w:p w:rsidR="00D96C93" w:rsidRPr="0048621B" w:rsidRDefault="00D96C93" w:rsidP="00AD7609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81 71 48 06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5433" w:type="dxa"/>
          </w:tcPr>
          <w:p w:rsidR="00D96C93" w:rsidRPr="0048621B" w:rsidRDefault="00E87706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D96C93" w:rsidRPr="0048621B">
                <w:rPr>
                  <w:rStyle w:val="Hyperlink"/>
                  <w:rFonts w:ascii="Arial" w:hAnsi="Arial" w:cs="Arial"/>
                  <w:sz w:val="28"/>
                  <w:szCs w:val="28"/>
                </w:rPr>
                <w:t>varmemester@absolbjerg.dk</w:t>
              </w:r>
            </w:hyperlink>
            <w:r w:rsidR="00D96C93" w:rsidRPr="004862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5433" w:type="dxa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6C93" w:rsidRPr="0048621B" w:rsidRDefault="00D96C93" w:rsidP="004807E3">
      <w:pPr>
        <w:ind w:left="426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>Varmemesteren kan kontaktes mandag til f</w:t>
      </w:r>
      <w:r>
        <w:rPr>
          <w:rFonts w:ascii="Arial" w:hAnsi="Arial" w:cs="Arial"/>
          <w:sz w:val="28"/>
          <w:szCs w:val="28"/>
        </w:rPr>
        <w:t>redag mellem kl. 12.00 og 12.30</w:t>
      </w:r>
      <w:r w:rsidRPr="0048621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r w:rsidRPr="0048621B">
        <w:rPr>
          <w:rFonts w:ascii="Arial" w:hAnsi="Arial" w:cs="Arial"/>
          <w:sz w:val="28"/>
          <w:szCs w:val="28"/>
        </w:rPr>
        <w:t>Post afleveres Bellahøjvej 108.</w:t>
      </w:r>
    </w:p>
    <w:p w:rsidR="00D96C93" w:rsidRPr="0048621B" w:rsidRDefault="00D96C93" w:rsidP="009D46FF">
      <w:pPr>
        <w:ind w:left="426"/>
        <w:rPr>
          <w:rFonts w:ascii="Arial" w:hAnsi="Arial" w:cs="Arial"/>
          <w:sz w:val="28"/>
          <w:szCs w:val="28"/>
        </w:rPr>
      </w:pPr>
    </w:p>
    <w:p w:rsidR="00D96C93" w:rsidRPr="0048621B" w:rsidRDefault="00D96C93" w:rsidP="0048621B">
      <w:pPr>
        <w:pStyle w:val="Billedtekst"/>
        <w:rPr>
          <w:rFonts w:ascii="Arial" w:hAnsi="Arial" w:cs="Arial"/>
          <w:sz w:val="28"/>
          <w:szCs w:val="28"/>
        </w:rPr>
      </w:pPr>
      <w:r w:rsidRPr="0048621B">
        <w:rPr>
          <w:rFonts w:ascii="Arial" w:hAnsi="Arial" w:cs="Arial"/>
          <w:sz w:val="28"/>
          <w:szCs w:val="28"/>
        </w:rPr>
        <w:t>Administrators kontor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433"/>
      </w:tblGrid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5433" w:type="dxa"/>
          </w:tcPr>
          <w:p w:rsidR="00D96C93" w:rsidRPr="0048621B" w:rsidRDefault="00D96C93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38 28 43 12</w:t>
            </w:r>
          </w:p>
        </w:tc>
      </w:tr>
      <w:tr w:rsidR="00D96C93" w:rsidRPr="00FC1555" w:rsidTr="00155076">
        <w:trPr>
          <w:trHeight w:hRule="exact" w:val="340"/>
        </w:trPr>
        <w:tc>
          <w:tcPr>
            <w:tcW w:w="2127" w:type="dxa"/>
          </w:tcPr>
          <w:p w:rsidR="00D96C93" w:rsidRPr="0048621B" w:rsidRDefault="00D96C93" w:rsidP="00806CB5">
            <w:pPr>
              <w:pStyle w:val="Skema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48621B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5433" w:type="dxa"/>
          </w:tcPr>
          <w:p w:rsidR="00D96C93" w:rsidRPr="0048621B" w:rsidRDefault="00E87706" w:rsidP="00806CB5">
            <w:pPr>
              <w:pStyle w:val="Skema"/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D96C93" w:rsidRPr="0048621B">
                <w:rPr>
                  <w:rStyle w:val="Hyperlink"/>
                  <w:rFonts w:ascii="Arial" w:hAnsi="Arial" w:cs="Arial"/>
                  <w:sz w:val="28"/>
                  <w:szCs w:val="28"/>
                </w:rPr>
                <w:t>jura@brh-advokater.dk</w:t>
              </w:r>
            </w:hyperlink>
          </w:p>
        </w:tc>
      </w:tr>
    </w:tbl>
    <w:p w:rsidR="00D96C93" w:rsidRDefault="00D96C93">
      <w:pPr>
        <w:rPr>
          <w:rFonts w:ascii="Arial" w:hAnsi="Arial" w:cs="Arial"/>
          <w:b/>
          <w:sz w:val="16"/>
          <w:szCs w:val="16"/>
        </w:rPr>
      </w:pPr>
    </w:p>
    <w:p w:rsidR="00D96C93" w:rsidRPr="00DE7201" w:rsidRDefault="00D96C93">
      <w:pPr>
        <w:rPr>
          <w:rFonts w:ascii="Arial" w:hAnsi="Arial" w:cs="Arial"/>
          <w:b/>
          <w:sz w:val="16"/>
          <w:szCs w:val="16"/>
        </w:rPr>
      </w:pPr>
    </w:p>
    <w:p w:rsidR="00D96C93" w:rsidRPr="004807E3" w:rsidRDefault="00D96C93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E33AEC">
        <w:rPr>
          <w:rFonts w:ascii="Arial" w:hAnsi="Arial" w:cs="Arial"/>
          <w:b/>
          <w:sz w:val="28"/>
          <w:szCs w:val="28"/>
        </w:rPr>
        <w:t>Festudv</w:t>
      </w:r>
      <w:r w:rsidRPr="004807E3">
        <w:rPr>
          <w:rFonts w:ascii="Arial" w:hAnsi="Arial" w:cs="Arial"/>
          <w:b/>
          <w:sz w:val="28"/>
          <w:szCs w:val="28"/>
          <w:lang w:val="en-US"/>
        </w:rPr>
        <w:t>alg</w:t>
      </w:r>
      <w:proofErr w:type="spellEnd"/>
    </w:p>
    <w:p w:rsidR="00D96C93" w:rsidRDefault="00D96C93" w:rsidP="00DF41B8">
      <w:pPr>
        <w:rPr>
          <w:rFonts w:ascii="Arial" w:hAnsi="Arial" w:cs="Arial"/>
          <w:sz w:val="28"/>
          <w:szCs w:val="28"/>
          <w:lang w:val="it-IT"/>
        </w:rPr>
      </w:pPr>
      <w:r w:rsidRPr="000978EE">
        <w:rPr>
          <w:rFonts w:ascii="Arial" w:hAnsi="Arial" w:cs="Arial"/>
          <w:sz w:val="28"/>
          <w:szCs w:val="28"/>
          <w:lang w:val="it-IT"/>
        </w:rPr>
        <w:t xml:space="preserve">       E-mail</w:t>
      </w:r>
      <w:r w:rsidRPr="000978EE">
        <w:rPr>
          <w:rFonts w:ascii="Arial" w:hAnsi="Arial" w:cs="Arial"/>
          <w:sz w:val="28"/>
          <w:szCs w:val="28"/>
          <w:lang w:val="it-IT"/>
        </w:rPr>
        <w:tab/>
      </w:r>
      <w:r w:rsidRPr="000978EE">
        <w:rPr>
          <w:rFonts w:ascii="Arial" w:hAnsi="Arial" w:cs="Arial"/>
          <w:sz w:val="28"/>
          <w:szCs w:val="28"/>
          <w:lang w:val="it-IT"/>
        </w:rPr>
        <w:tab/>
        <w:t xml:space="preserve">     </w:t>
      </w:r>
      <w:hyperlink r:id="rId16" w:history="1">
        <w:r w:rsidR="000612A3" w:rsidRPr="00F81349">
          <w:rPr>
            <w:rStyle w:val="Hyperlink"/>
            <w:rFonts w:ascii="Arial" w:hAnsi="Arial" w:cs="Arial"/>
            <w:sz w:val="28"/>
            <w:szCs w:val="28"/>
            <w:lang w:val="it-IT"/>
          </w:rPr>
          <w:t>festudvalget@absolbjerg.dk</w:t>
        </w:r>
      </w:hyperlink>
      <w:r w:rsidRPr="000978EE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D96C93" w:rsidRDefault="00D96C93" w:rsidP="00C6237C">
      <w:pPr>
        <w:rPr>
          <w:rFonts w:ascii="Arial" w:hAnsi="Arial" w:cs="Arial"/>
          <w:b/>
          <w:i/>
          <w:color w:val="993300"/>
          <w:sz w:val="28"/>
          <w:szCs w:val="28"/>
        </w:rPr>
      </w:pPr>
    </w:p>
    <w:sectPr w:rsidR="00D96C93" w:rsidSect="0048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9"/>
    <w:multiLevelType w:val="hybridMultilevel"/>
    <w:tmpl w:val="3710F156"/>
    <w:lvl w:ilvl="0" w:tplc="F49C895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19E5"/>
    <w:multiLevelType w:val="hybridMultilevel"/>
    <w:tmpl w:val="23B67BCC"/>
    <w:lvl w:ilvl="0" w:tplc="07408B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FF5D57"/>
    <w:multiLevelType w:val="hybridMultilevel"/>
    <w:tmpl w:val="A1A6D8CC"/>
    <w:lvl w:ilvl="0" w:tplc="2520C3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96F13"/>
    <w:multiLevelType w:val="hybridMultilevel"/>
    <w:tmpl w:val="015EE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2C7D"/>
    <w:multiLevelType w:val="hybridMultilevel"/>
    <w:tmpl w:val="86F25B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766C0"/>
    <w:multiLevelType w:val="hybridMultilevel"/>
    <w:tmpl w:val="4FCCDF92"/>
    <w:lvl w:ilvl="0" w:tplc="F49C895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A1C88"/>
    <w:multiLevelType w:val="hybridMultilevel"/>
    <w:tmpl w:val="76C4DC6A"/>
    <w:lvl w:ilvl="0" w:tplc="07408B5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524D13"/>
    <w:multiLevelType w:val="multilevel"/>
    <w:tmpl w:val="FB22F64C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563B22"/>
    <w:multiLevelType w:val="hybridMultilevel"/>
    <w:tmpl w:val="69ECDA00"/>
    <w:lvl w:ilvl="0" w:tplc="28186498">
      <w:start w:val="1"/>
      <w:numFmt w:val="bullet"/>
      <w:lvlText w:val="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82794"/>
    <w:multiLevelType w:val="hybridMultilevel"/>
    <w:tmpl w:val="169CD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7CE"/>
    <w:multiLevelType w:val="hybridMultilevel"/>
    <w:tmpl w:val="FB22F64C"/>
    <w:lvl w:ilvl="0" w:tplc="2520C3C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C320BA"/>
    <w:multiLevelType w:val="hybridMultilevel"/>
    <w:tmpl w:val="B8B6BA6E"/>
    <w:lvl w:ilvl="0" w:tplc="F4B8BBD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C16D88"/>
    <w:multiLevelType w:val="hybridMultilevel"/>
    <w:tmpl w:val="83EED786"/>
    <w:lvl w:ilvl="0" w:tplc="D2408C22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36DCA"/>
    <w:multiLevelType w:val="hybridMultilevel"/>
    <w:tmpl w:val="66869E5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3215D"/>
    <w:multiLevelType w:val="hybridMultilevel"/>
    <w:tmpl w:val="439AEC22"/>
    <w:lvl w:ilvl="0" w:tplc="040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7BC878F3"/>
    <w:multiLevelType w:val="hybridMultilevel"/>
    <w:tmpl w:val="99EA3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63048"/>
    <w:multiLevelType w:val="multilevel"/>
    <w:tmpl w:val="76C4DC6A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D0E57FC"/>
    <w:multiLevelType w:val="hybridMultilevel"/>
    <w:tmpl w:val="6A9420B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0D5A35"/>
    <w:multiLevelType w:val="hybridMultilevel"/>
    <w:tmpl w:val="C2968EC2"/>
    <w:lvl w:ilvl="0" w:tplc="40E27412">
      <w:start w:val="1"/>
      <w:numFmt w:val="bullet"/>
      <w:lvlText w:val=""/>
      <w:lvlJc w:val="left"/>
      <w:pPr>
        <w:ind w:left="360" w:hanging="360"/>
      </w:pPr>
      <w:rPr>
        <w:rFonts w:ascii="Wingdings" w:hAnsi="Wingdings" w:hint="default"/>
        <w:color w:val="auto"/>
        <w:sz w:val="36"/>
        <w:szCs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16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5"/>
  </w:num>
  <w:num w:numId="16">
    <w:abstractNumId w:val="8"/>
  </w:num>
  <w:num w:numId="17">
    <w:abstractNumId w:val="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F"/>
    <w:rsid w:val="00022714"/>
    <w:rsid w:val="0004377C"/>
    <w:rsid w:val="000612A3"/>
    <w:rsid w:val="00082B25"/>
    <w:rsid w:val="00090CB5"/>
    <w:rsid w:val="000921FA"/>
    <w:rsid w:val="000945E3"/>
    <w:rsid w:val="00095BF4"/>
    <w:rsid w:val="000978EE"/>
    <w:rsid w:val="000A170D"/>
    <w:rsid w:val="000A30DD"/>
    <w:rsid w:val="000A3D38"/>
    <w:rsid w:val="000A4C4C"/>
    <w:rsid w:val="000F233F"/>
    <w:rsid w:val="00132CCA"/>
    <w:rsid w:val="00154CA6"/>
    <w:rsid w:val="00155076"/>
    <w:rsid w:val="00161B23"/>
    <w:rsid w:val="00175369"/>
    <w:rsid w:val="00186627"/>
    <w:rsid w:val="00186F42"/>
    <w:rsid w:val="00195DB8"/>
    <w:rsid w:val="001C47D9"/>
    <w:rsid w:val="001E202E"/>
    <w:rsid w:val="00204D46"/>
    <w:rsid w:val="00221A2C"/>
    <w:rsid w:val="00285DC8"/>
    <w:rsid w:val="00287298"/>
    <w:rsid w:val="002C7164"/>
    <w:rsid w:val="002D0E95"/>
    <w:rsid w:val="002D472A"/>
    <w:rsid w:val="002E01B9"/>
    <w:rsid w:val="002E3010"/>
    <w:rsid w:val="002E7798"/>
    <w:rsid w:val="002F2344"/>
    <w:rsid w:val="00322632"/>
    <w:rsid w:val="00330301"/>
    <w:rsid w:val="003360E2"/>
    <w:rsid w:val="003606D3"/>
    <w:rsid w:val="003742F4"/>
    <w:rsid w:val="0039129E"/>
    <w:rsid w:val="00394802"/>
    <w:rsid w:val="003A0F2F"/>
    <w:rsid w:val="003A7CCD"/>
    <w:rsid w:val="003B4CF2"/>
    <w:rsid w:val="003D7FE5"/>
    <w:rsid w:val="003E6DC8"/>
    <w:rsid w:val="00416658"/>
    <w:rsid w:val="00416DAC"/>
    <w:rsid w:val="004727D8"/>
    <w:rsid w:val="004807E3"/>
    <w:rsid w:val="00485951"/>
    <w:rsid w:val="0048621B"/>
    <w:rsid w:val="00487363"/>
    <w:rsid w:val="00491C0A"/>
    <w:rsid w:val="004955B0"/>
    <w:rsid w:val="004C0AA0"/>
    <w:rsid w:val="004E2287"/>
    <w:rsid w:val="004F5C1E"/>
    <w:rsid w:val="004F60BF"/>
    <w:rsid w:val="00501378"/>
    <w:rsid w:val="00503220"/>
    <w:rsid w:val="00531E62"/>
    <w:rsid w:val="00557B10"/>
    <w:rsid w:val="0056767E"/>
    <w:rsid w:val="005B5BCD"/>
    <w:rsid w:val="005C494E"/>
    <w:rsid w:val="00652C7B"/>
    <w:rsid w:val="00663120"/>
    <w:rsid w:val="00664941"/>
    <w:rsid w:val="00676DC1"/>
    <w:rsid w:val="00692CD0"/>
    <w:rsid w:val="00694759"/>
    <w:rsid w:val="006A3A13"/>
    <w:rsid w:val="006C272D"/>
    <w:rsid w:val="006C3E04"/>
    <w:rsid w:val="006E02A9"/>
    <w:rsid w:val="006E66CD"/>
    <w:rsid w:val="00700449"/>
    <w:rsid w:val="00714E58"/>
    <w:rsid w:val="00715B77"/>
    <w:rsid w:val="0075285E"/>
    <w:rsid w:val="00773131"/>
    <w:rsid w:val="00775775"/>
    <w:rsid w:val="00787CDE"/>
    <w:rsid w:val="00795177"/>
    <w:rsid w:val="00797815"/>
    <w:rsid w:val="007B5985"/>
    <w:rsid w:val="007C2D7E"/>
    <w:rsid w:val="007C517F"/>
    <w:rsid w:val="007D244E"/>
    <w:rsid w:val="007D5E61"/>
    <w:rsid w:val="007E0F2A"/>
    <w:rsid w:val="007E1CA8"/>
    <w:rsid w:val="007E3633"/>
    <w:rsid w:val="007F1719"/>
    <w:rsid w:val="00802180"/>
    <w:rsid w:val="00806CB5"/>
    <w:rsid w:val="0083786D"/>
    <w:rsid w:val="008400AB"/>
    <w:rsid w:val="008405E0"/>
    <w:rsid w:val="008566C7"/>
    <w:rsid w:val="00856B61"/>
    <w:rsid w:val="008A2B43"/>
    <w:rsid w:val="008A3A28"/>
    <w:rsid w:val="008C31B6"/>
    <w:rsid w:val="008C322A"/>
    <w:rsid w:val="008D143F"/>
    <w:rsid w:val="008D6EBB"/>
    <w:rsid w:val="008F2EF4"/>
    <w:rsid w:val="00912E63"/>
    <w:rsid w:val="00924697"/>
    <w:rsid w:val="00966787"/>
    <w:rsid w:val="00976533"/>
    <w:rsid w:val="00976A70"/>
    <w:rsid w:val="00997A06"/>
    <w:rsid w:val="009A43D7"/>
    <w:rsid w:val="009B465D"/>
    <w:rsid w:val="009C5C4A"/>
    <w:rsid w:val="009D46FF"/>
    <w:rsid w:val="009D7332"/>
    <w:rsid w:val="009E34CC"/>
    <w:rsid w:val="009E4C00"/>
    <w:rsid w:val="009F2731"/>
    <w:rsid w:val="009F3473"/>
    <w:rsid w:val="00A11506"/>
    <w:rsid w:val="00A14759"/>
    <w:rsid w:val="00A26310"/>
    <w:rsid w:val="00A31D4D"/>
    <w:rsid w:val="00A447D0"/>
    <w:rsid w:val="00A470C2"/>
    <w:rsid w:val="00A8356F"/>
    <w:rsid w:val="00AD13B3"/>
    <w:rsid w:val="00AD7609"/>
    <w:rsid w:val="00AE04F8"/>
    <w:rsid w:val="00AE5184"/>
    <w:rsid w:val="00B00DFF"/>
    <w:rsid w:val="00B22DFD"/>
    <w:rsid w:val="00B35084"/>
    <w:rsid w:val="00B3642F"/>
    <w:rsid w:val="00B37057"/>
    <w:rsid w:val="00B40E0B"/>
    <w:rsid w:val="00B5792F"/>
    <w:rsid w:val="00B82315"/>
    <w:rsid w:val="00B86D75"/>
    <w:rsid w:val="00B96894"/>
    <w:rsid w:val="00BD18C3"/>
    <w:rsid w:val="00C11864"/>
    <w:rsid w:val="00C15AC5"/>
    <w:rsid w:val="00C310C6"/>
    <w:rsid w:val="00C357E8"/>
    <w:rsid w:val="00C522AF"/>
    <w:rsid w:val="00C57E47"/>
    <w:rsid w:val="00C6237C"/>
    <w:rsid w:val="00CD1C31"/>
    <w:rsid w:val="00CE5A44"/>
    <w:rsid w:val="00CF7FE8"/>
    <w:rsid w:val="00D11233"/>
    <w:rsid w:val="00D353F3"/>
    <w:rsid w:val="00D60C56"/>
    <w:rsid w:val="00D66F93"/>
    <w:rsid w:val="00D70CA9"/>
    <w:rsid w:val="00D71E0E"/>
    <w:rsid w:val="00D84F80"/>
    <w:rsid w:val="00D96C93"/>
    <w:rsid w:val="00DE7201"/>
    <w:rsid w:val="00DF41B8"/>
    <w:rsid w:val="00E0450B"/>
    <w:rsid w:val="00E32D3F"/>
    <w:rsid w:val="00E33AEC"/>
    <w:rsid w:val="00E379D8"/>
    <w:rsid w:val="00E37CED"/>
    <w:rsid w:val="00E432F5"/>
    <w:rsid w:val="00E4377B"/>
    <w:rsid w:val="00E51823"/>
    <w:rsid w:val="00E56600"/>
    <w:rsid w:val="00E87706"/>
    <w:rsid w:val="00E93485"/>
    <w:rsid w:val="00E95676"/>
    <w:rsid w:val="00EB06E1"/>
    <w:rsid w:val="00EB77FF"/>
    <w:rsid w:val="00ED4D3C"/>
    <w:rsid w:val="00EE06E7"/>
    <w:rsid w:val="00F07D8E"/>
    <w:rsid w:val="00F13602"/>
    <w:rsid w:val="00F262BA"/>
    <w:rsid w:val="00F32615"/>
    <w:rsid w:val="00F406ED"/>
    <w:rsid w:val="00F5676E"/>
    <w:rsid w:val="00F63596"/>
    <w:rsid w:val="00F726E5"/>
    <w:rsid w:val="00F7319B"/>
    <w:rsid w:val="00F9446C"/>
    <w:rsid w:val="00FA1C94"/>
    <w:rsid w:val="00FA7E14"/>
    <w:rsid w:val="00FC1555"/>
    <w:rsid w:val="00FD1C0C"/>
    <w:rsid w:val="00FD3113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D3"/>
    <w:pPr>
      <w:spacing w:after="200" w:line="276" w:lineRule="auto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D46FF"/>
    <w:pPr>
      <w:keepNext/>
      <w:tabs>
        <w:tab w:val="left" w:pos="-426"/>
        <w:tab w:val="left" w:pos="284"/>
        <w:tab w:val="left" w:pos="851"/>
        <w:tab w:val="left" w:pos="1701"/>
        <w:tab w:val="left" w:pos="2551"/>
        <w:tab w:val="left" w:pos="3402"/>
        <w:tab w:val="left" w:pos="4254"/>
        <w:tab w:val="left" w:pos="5105"/>
        <w:tab w:val="left" w:pos="5955"/>
        <w:tab w:val="left" w:pos="6805"/>
        <w:tab w:val="left" w:pos="7656"/>
        <w:tab w:val="left" w:pos="8508"/>
        <w:tab w:val="left" w:pos="8640"/>
      </w:tabs>
      <w:suppressAutoHyphens/>
      <w:spacing w:before="120" w:after="0" w:line="240" w:lineRule="auto"/>
      <w:outlineLvl w:val="3"/>
    </w:pPr>
    <w:rPr>
      <w:rFonts w:ascii="Copperplate Gothic Bold" w:eastAsia="Times New Roman" w:hAnsi="Copperplate Gothic Bold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link w:val="Overskrift4"/>
    <w:uiPriority w:val="99"/>
    <w:locked/>
    <w:rsid w:val="009D46FF"/>
    <w:rPr>
      <w:rFonts w:ascii="Copperplate Gothic Bold" w:hAnsi="Copperplate Gothic Bold" w:cs="Times New Roman"/>
      <w:b/>
      <w:bCs/>
      <w:sz w:val="24"/>
      <w:szCs w:val="24"/>
      <w:lang w:eastAsia="da-DK"/>
    </w:rPr>
  </w:style>
  <w:style w:type="character" w:styleId="Hyperlink">
    <w:name w:val="Hyperlink"/>
    <w:uiPriority w:val="99"/>
    <w:rsid w:val="009D46FF"/>
    <w:rPr>
      <w:rFonts w:cs="Times New Roman"/>
      <w:color w:val="0000FF"/>
      <w:u w:val="single"/>
    </w:rPr>
  </w:style>
  <w:style w:type="paragraph" w:customStyle="1" w:styleId="Skema">
    <w:name w:val="Skema"/>
    <w:basedOn w:val="Normal"/>
    <w:uiPriority w:val="99"/>
    <w:rsid w:val="009D46FF"/>
    <w:pPr>
      <w:spacing w:before="120" w:after="0" w:line="240" w:lineRule="auto"/>
      <w:ind w:left="356"/>
    </w:pPr>
    <w:rPr>
      <w:rFonts w:ascii="Tahoma" w:eastAsia="Times New Roman" w:hAnsi="Tahoma"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99"/>
    <w:qFormat/>
    <w:rsid w:val="009D46FF"/>
    <w:pPr>
      <w:tabs>
        <w:tab w:val="left" w:pos="-426"/>
        <w:tab w:val="left" w:pos="284"/>
        <w:tab w:val="left" w:pos="851"/>
        <w:tab w:val="left" w:pos="1701"/>
        <w:tab w:val="left" w:pos="2551"/>
        <w:tab w:val="left" w:pos="3402"/>
        <w:tab w:val="left" w:pos="4254"/>
        <w:tab w:val="left" w:pos="5105"/>
        <w:tab w:val="left" w:pos="5955"/>
        <w:tab w:val="left" w:pos="6805"/>
        <w:tab w:val="left" w:pos="7656"/>
        <w:tab w:val="left" w:pos="8508"/>
        <w:tab w:val="left" w:pos="8640"/>
      </w:tabs>
      <w:suppressAutoHyphens/>
      <w:spacing w:before="120" w:after="0" w:line="240" w:lineRule="auto"/>
    </w:pPr>
    <w:rPr>
      <w:rFonts w:ascii="Copperplate Gothic Bold" w:eastAsia="Times New Roman" w:hAnsi="Copperplate Gothic Bold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9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095BF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99"/>
    <w:qFormat/>
    <w:rsid w:val="00EB06E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a-DK"/>
    </w:rPr>
  </w:style>
  <w:style w:type="character" w:customStyle="1" w:styleId="TitelTegn">
    <w:name w:val="Titel Tegn"/>
    <w:link w:val="Titel"/>
    <w:uiPriority w:val="99"/>
    <w:locked/>
    <w:rsid w:val="00EB06E1"/>
    <w:rPr>
      <w:rFonts w:ascii="Cambria" w:hAnsi="Cambria" w:cs="Times New Roman"/>
      <w:b/>
      <w:bCs/>
      <w:kern w:val="28"/>
      <w:sz w:val="32"/>
      <w:szCs w:val="32"/>
      <w:lang w:eastAsia="da-DK"/>
    </w:rPr>
  </w:style>
  <w:style w:type="character" w:styleId="Kommentarhenvisning">
    <w:name w:val="annotation reference"/>
    <w:uiPriority w:val="99"/>
    <w:semiHidden/>
    <w:rsid w:val="0077577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7577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7E1CA8"/>
    <w:rPr>
      <w:rFonts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7577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7E1CA8"/>
    <w:rPr>
      <w:rFonts w:cs="Times New Roman"/>
      <w:b/>
      <w:bCs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D3"/>
    <w:pPr>
      <w:spacing w:after="200" w:line="276" w:lineRule="auto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D46FF"/>
    <w:pPr>
      <w:keepNext/>
      <w:tabs>
        <w:tab w:val="left" w:pos="-426"/>
        <w:tab w:val="left" w:pos="284"/>
        <w:tab w:val="left" w:pos="851"/>
        <w:tab w:val="left" w:pos="1701"/>
        <w:tab w:val="left" w:pos="2551"/>
        <w:tab w:val="left" w:pos="3402"/>
        <w:tab w:val="left" w:pos="4254"/>
        <w:tab w:val="left" w:pos="5105"/>
        <w:tab w:val="left" w:pos="5955"/>
        <w:tab w:val="left" w:pos="6805"/>
        <w:tab w:val="left" w:pos="7656"/>
        <w:tab w:val="left" w:pos="8508"/>
        <w:tab w:val="left" w:pos="8640"/>
      </w:tabs>
      <w:suppressAutoHyphens/>
      <w:spacing w:before="120" w:after="0" w:line="240" w:lineRule="auto"/>
      <w:outlineLvl w:val="3"/>
    </w:pPr>
    <w:rPr>
      <w:rFonts w:ascii="Copperplate Gothic Bold" w:eastAsia="Times New Roman" w:hAnsi="Copperplate Gothic Bold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link w:val="Overskrift4"/>
    <w:uiPriority w:val="99"/>
    <w:locked/>
    <w:rsid w:val="009D46FF"/>
    <w:rPr>
      <w:rFonts w:ascii="Copperplate Gothic Bold" w:hAnsi="Copperplate Gothic Bold" w:cs="Times New Roman"/>
      <w:b/>
      <w:bCs/>
      <w:sz w:val="24"/>
      <w:szCs w:val="24"/>
      <w:lang w:eastAsia="da-DK"/>
    </w:rPr>
  </w:style>
  <w:style w:type="character" w:styleId="Hyperlink">
    <w:name w:val="Hyperlink"/>
    <w:uiPriority w:val="99"/>
    <w:rsid w:val="009D46FF"/>
    <w:rPr>
      <w:rFonts w:cs="Times New Roman"/>
      <w:color w:val="0000FF"/>
      <w:u w:val="single"/>
    </w:rPr>
  </w:style>
  <w:style w:type="paragraph" w:customStyle="1" w:styleId="Skema">
    <w:name w:val="Skema"/>
    <w:basedOn w:val="Normal"/>
    <w:uiPriority w:val="99"/>
    <w:rsid w:val="009D46FF"/>
    <w:pPr>
      <w:spacing w:before="120" w:after="0" w:line="240" w:lineRule="auto"/>
      <w:ind w:left="356"/>
    </w:pPr>
    <w:rPr>
      <w:rFonts w:ascii="Tahoma" w:eastAsia="Times New Roman" w:hAnsi="Tahoma"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99"/>
    <w:qFormat/>
    <w:rsid w:val="009D46FF"/>
    <w:pPr>
      <w:tabs>
        <w:tab w:val="left" w:pos="-426"/>
        <w:tab w:val="left" w:pos="284"/>
        <w:tab w:val="left" w:pos="851"/>
        <w:tab w:val="left" w:pos="1701"/>
        <w:tab w:val="left" w:pos="2551"/>
        <w:tab w:val="left" w:pos="3402"/>
        <w:tab w:val="left" w:pos="4254"/>
        <w:tab w:val="left" w:pos="5105"/>
        <w:tab w:val="left" w:pos="5955"/>
        <w:tab w:val="left" w:pos="6805"/>
        <w:tab w:val="left" w:pos="7656"/>
        <w:tab w:val="left" w:pos="8508"/>
        <w:tab w:val="left" w:pos="8640"/>
      </w:tabs>
      <w:suppressAutoHyphens/>
      <w:spacing w:before="120" w:after="0" w:line="240" w:lineRule="auto"/>
    </w:pPr>
    <w:rPr>
      <w:rFonts w:ascii="Copperplate Gothic Bold" w:eastAsia="Times New Roman" w:hAnsi="Copperplate Gothic Bold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9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095BF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99"/>
    <w:qFormat/>
    <w:rsid w:val="00EB06E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a-DK"/>
    </w:rPr>
  </w:style>
  <w:style w:type="character" w:customStyle="1" w:styleId="TitelTegn">
    <w:name w:val="Titel Tegn"/>
    <w:link w:val="Titel"/>
    <w:uiPriority w:val="99"/>
    <w:locked/>
    <w:rsid w:val="00EB06E1"/>
    <w:rPr>
      <w:rFonts w:ascii="Cambria" w:hAnsi="Cambria" w:cs="Times New Roman"/>
      <w:b/>
      <w:bCs/>
      <w:kern w:val="28"/>
      <w:sz w:val="32"/>
      <w:szCs w:val="32"/>
      <w:lang w:eastAsia="da-DK"/>
    </w:rPr>
  </w:style>
  <w:style w:type="character" w:styleId="Kommentarhenvisning">
    <w:name w:val="annotation reference"/>
    <w:uiPriority w:val="99"/>
    <w:semiHidden/>
    <w:rsid w:val="0077577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7577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7E1CA8"/>
    <w:rPr>
      <w:rFonts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7577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7E1CA8"/>
    <w:rPr>
      <w:rFonts w:cs="Times New Roman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bsolbjerg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bsolbjerg@absolbjerg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estudvalget@absolbjerg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solbjerg.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ra@brh-advokater.dk" TargetMode="External"/><Relationship Id="rId10" Type="http://schemas.openxmlformats.org/officeDocument/2006/relationships/hyperlink" Target="mailto:festudvalget@absolbjerg.dk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mailto:varmemester@absolbjerg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EFF6-1409-43B0-A5E9-E22AA581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Flemse</dc:creator>
  <cp:lastModifiedBy>Flemse</cp:lastModifiedBy>
  <cp:revision>2</cp:revision>
  <cp:lastPrinted>2013-05-23T14:08:00Z</cp:lastPrinted>
  <dcterms:created xsi:type="dcterms:W3CDTF">2013-05-23T15:02:00Z</dcterms:created>
  <dcterms:modified xsi:type="dcterms:W3CDTF">2013-05-23T15:02:00Z</dcterms:modified>
</cp:coreProperties>
</file>